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9A6" w:rsidRDefault="00C629A6">
      <w:pPr>
        <w:framePr w:h="1843" w:wrap="around" w:vAnchor="text" w:hAnchor="margin" w:x="-2101" w:y="192"/>
        <w:jc w:val="center"/>
        <w:rPr>
          <w:sz w:val="2"/>
          <w:szCs w:val="2"/>
        </w:rPr>
      </w:pPr>
    </w:p>
    <w:bookmarkStart w:id="0" w:name="bookmark0"/>
    <w:p w:rsidR="00C629A6" w:rsidRDefault="003F10A1">
      <w:pPr>
        <w:pStyle w:val="Heading10"/>
        <w:keepNext/>
        <w:keepLines/>
        <w:shd w:val="clear" w:color="auto" w:fill="auto"/>
        <w:spacing w:after="413" w:line="500" w:lineRule="exact"/>
      </w:pPr>
      <w:r>
        <w:rPr>
          <w:noProof/>
          <w:color w:val="943634" w:themeColor="accent2" w:themeShade="BF"/>
          <w:lang w:bidi="ar-S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507364</wp:posOffset>
                </wp:positionV>
                <wp:extent cx="48291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829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A0DC2"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95pt" to="380.2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" strokecolor="#4579b8 [3044]">
                <w10:wrap anchorx="margin"/>
              </v:line>
            </w:pict>
          </mc:Fallback>
        </mc:AlternateContent>
      </w:r>
      <w:r>
        <w:rPr>
          <w:noProof/>
          <w:lang w:bidi="ar-SA"/>
        </w:rPr>
        <w:drawing>
          <wp:anchor distT="0" distB="0" distL="114300" distR="114300" simplePos="0" relativeHeight="251661312" behindDoc="0" locked="0" layoutInCell="1" allowOverlap="1">
            <wp:simplePos x="0" y="0"/>
            <wp:positionH relativeFrom="column">
              <wp:posOffset>-1085215</wp:posOffset>
            </wp:positionH>
            <wp:positionV relativeFrom="paragraph">
              <wp:posOffset>183515</wp:posOffset>
            </wp:positionV>
            <wp:extent cx="838200" cy="1133475"/>
            <wp:effectExtent l="0" t="0" r="0" b="9525"/>
            <wp:wrapNone/>
            <wp:docPr id="4" name="Picture 4" descr="Winterton Logo JPEG"/>
            <wp:cNvGraphicFramePr/>
            <a:graphic xmlns:a="http://schemas.openxmlformats.org/drawingml/2006/main">
              <a:graphicData uri="http://schemas.openxmlformats.org/drawingml/2006/picture">
                <pic:pic xmlns:pic="http://schemas.openxmlformats.org/drawingml/2006/picture">
                  <pic:nvPicPr>
                    <pic:cNvPr id="1" name="Picture 1" descr="Winterton Logo 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eading11"/>
        </w:rPr>
        <w:t>Winterton Community Academy</w:t>
      </w:r>
      <w:bookmarkEnd w:id="0"/>
    </w:p>
    <w:p w:rsidR="00C629A6" w:rsidRDefault="003F10A1">
      <w:pPr>
        <w:pStyle w:val="BodyText2"/>
        <w:shd w:val="clear" w:color="auto" w:fill="auto"/>
        <w:spacing w:before="0"/>
        <w:ind w:left="460"/>
        <w:jc w:val="left"/>
        <w:rPr>
          <w:rStyle w:val="BodyText1"/>
        </w:rPr>
      </w:pPr>
      <w:r>
        <w:rPr>
          <w:rStyle w:val="BodyText1"/>
        </w:rPr>
        <w:t xml:space="preserve">Newport Drive, Winterton, Scunthorpe, North Lincolnshire, DN15 9QD </w:t>
      </w:r>
    </w:p>
    <w:p w:rsidR="00C629A6" w:rsidRDefault="003F10A1">
      <w:pPr>
        <w:pStyle w:val="BodyText2"/>
        <w:shd w:val="clear" w:color="auto" w:fill="auto"/>
        <w:spacing w:before="0"/>
        <w:ind w:left="460"/>
        <w:jc w:val="left"/>
        <w:rPr>
          <w:rStyle w:val="BodyText1"/>
        </w:rPr>
      </w:pPr>
      <w:r>
        <w:rPr>
          <w:rStyle w:val="BodyText1"/>
        </w:rPr>
        <w:t xml:space="preserve">                </w:t>
      </w:r>
      <w:r w:rsidRPr="00B23A82">
        <w:rPr>
          <w:rStyle w:val="BodyText1"/>
          <w:rFonts w:ascii="Arial" w:hAnsi="Arial" w:cs="Arial"/>
        </w:rPr>
        <w:t>Telephone</w:t>
      </w:r>
      <w:r>
        <w:rPr>
          <w:rStyle w:val="BodyText1"/>
        </w:rPr>
        <w:t>: (01724) 732777 Fax: (01724) 733051</w:t>
      </w:r>
    </w:p>
    <w:p w:rsidR="00C629A6" w:rsidRDefault="003F10A1">
      <w:pPr>
        <w:pStyle w:val="BodyText2"/>
        <w:shd w:val="clear" w:color="auto" w:fill="auto"/>
        <w:spacing w:before="0"/>
        <w:ind w:left="460"/>
        <w:jc w:val="left"/>
        <w:rPr>
          <w:rStyle w:val="Hyperlink"/>
          <w:color w:val="auto"/>
          <w:u w:val="none"/>
        </w:rPr>
      </w:pPr>
      <w:r>
        <w:rPr>
          <w:rStyle w:val="BodyText1"/>
        </w:rPr>
        <w:t xml:space="preserve">              email: reception@wintertoncommunityacademy.co.uk              </w:t>
      </w:r>
      <w:r>
        <w:rPr>
          <w:rStyle w:val="Hyperlink"/>
          <w:color w:val="auto"/>
          <w:u w:val="none"/>
        </w:rPr>
        <w:t xml:space="preserve">                 </w:t>
      </w:r>
    </w:p>
    <w:p w:rsidR="00C629A6" w:rsidRDefault="003F10A1">
      <w:pPr>
        <w:pStyle w:val="BodyText2"/>
        <w:shd w:val="clear" w:color="auto" w:fill="auto"/>
        <w:spacing w:before="0"/>
        <w:ind w:left="460"/>
        <w:jc w:val="left"/>
      </w:pPr>
      <w:r>
        <w:rPr>
          <w:rStyle w:val="Hyperlink"/>
          <w:color w:val="auto"/>
          <w:u w:val="none"/>
        </w:rPr>
        <w:t xml:space="preserve">                        Headteacher – Mr K Rowlands</w:t>
      </w:r>
    </w:p>
    <w:p w:rsidR="00C629A6" w:rsidRDefault="00C629A6">
      <w:pPr>
        <w:pStyle w:val="BodyText2"/>
        <w:shd w:val="clear" w:color="auto" w:fill="auto"/>
        <w:spacing w:before="0"/>
        <w:jc w:val="left"/>
        <w:sectPr w:rsidR="00C629A6">
          <w:type w:val="continuous"/>
          <w:pgSz w:w="11909" w:h="16838"/>
          <w:pgMar w:top="281" w:right="702" w:bottom="180" w:left="2804" w:header="0" w:footer="3" w:gutter="0"/>
          <w:cols w:space="720"/>
          <w:noEndnote/>
          <w:docGrid w:linePitch="360"/>
        </w:sectPr>
      </w:pPr>
    </w:p>
    <w:p w:rsidR="00460779" w:rsidRDefault="003F10A1" w:rsidP="00460779">
      <w:pPr>
        <w:tabs>
          <w:tab w:val="right" w:pos="9029"/>
        </w:tabs>
        <w:spacing w:line="240" w:lineRule="exact"/>
        <w:rPr>
          <w:sz w:val="20"/>
          <w:szCs w:val="20"/>
        </w:rPr>
      </w:pPr>
      <w:r>
        <w:rPr>
          <w:noProof/>
          <w:color w:val="C0504D" w:themeColor="accent2"/>
          <w:sz w:val="19"/>
          <w:szCs w:val="19"/>
          <w:lang w:bidi="ar-SA"/>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65405</wp:posOffset>
                </wp:positionV>
                <wp:extent cx="4800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800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708AF"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5pt" to="37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" strokecolor="#4579b8 [3044]">
                <w10:wrap anchorx="margin"/>
              </v:line>
            </w:pict>
          </mc:Fallback>
        </mc:AlternateContent>
      </w:r>
      <w:r>
        <w:rPr>
          <w:sz w:val="20"/>
          <w:szCs w:val="20"/>
        </w:rPr>
        <w:tab/>
      </w:r>
    </w:p>
    <w:p w:rsidR="00460779" w:rsidRPr="00460779" w:rsidRDefault="00460779" w:rsidP="00460779">
      <w:pPr>
        <w:tabs>
          <w:tab w:val="right" w:pos="9029"/>
        </w:tabs>
        <w:spacing w:line="240" w:lineRule="exact"/>
        <w:rPr>
          <w:rFonts w:ascii="Arial" w:eastAsia="Times New Roman" w:hAnsi="Arial" w:cs="Arial"/>
          <w:sz w:val="20"/>
          <w:szCs w:val="20"/>
        </w:rPr>
      </w:pPr>
      <w:r>
        <w:rPr>
          <w:rFonts w:ascii="Arial" w:eastAsia="Times New Roman" w:hAnsi="Arial" w:cs="Arial"/>
          <w:sz w:val="16"/>
          <w:szCs w:val="16"/>
        </w:rPr>
        <w:t xml:space="preserve">Ref: O/KR </w:t>
      </w:r>
      <w:proofErr w:type="spellStart"/>
      <w:r>
        <w:rPr>
          <w:rFonts w:ascii="Arial" w:eastAsia="Times New Roman" w:hAnsi="Arial" w:cs="Arial"/>
          <w:sz w:val="16"/>
          <w:szCs w:val="16"/>
        </w:rPr>
        <w:t>ParLet</w:t>
      </w:r>
      <w:proofErr w:type="spellEnd"/>
      <w:r>
        <w:rPr>
          <w:rFonts w:ascii="Arial" w:eastAsia="Times New Roman" w:hAnsi="Arial" w:cs="Arial"/>
          <w:sz w:val="16"/>
          <w:szCs w:val="16"/>
        </w:rPr>
        <w:t>/21-22/testing/</w:t>
      </w:r>
      <w:proofErr w:type="spellStart"/>
      <w:r>
        <w:rPr>
          <w:rFonts w:ascii="Arial" w:eastAsia="Times New Roman" w:hAnsi="Arial" w:cs="Arial"/>
          <w:sz w:val="16"/>
          <w:szCs w:val="16"/>
        </w:rPr>
        <w:t>kv</w:t>
      </w:r>
      <w:proofErr w:type="spellEnd"/>
      <w:r>
        <w:rPr>
          <w:rFonts w:ascii="Arial" w:eastAsia="Times New Roman" w:hAnsi="Arial" w:cs="Arial"/>
          <w:sz w:val="16"/>
          <w:szCs w:val="16"/>
        </w:rPr>
        <w:t xml:space="preserve">                                                                                                 </w:t>
      </w:r>
      <w:r w:rsidRPr="00460779">
        <w:rPr>
          <w:rFonts w:ascii="Arial" w:eastAsia="Times New Roman" w:hAnsi="Arial" w:cs="Arial"/>
          <w:sz w:val="20"/>
          <w:szCs w:val="20"/>
        </w:rPr>
        <w:t>1</w:t>
      </w:r>
      <w:r w:rsidRPr="00460779">
        <w:rPr>
          <w:rFonts w:ascii="Arial" w:eastAsia="Times New Roman" w:hAnsi="Arial" w:cs="Arial"/>
          <w:sz w:val="20"/>
          <w:szCs w:val="20"/>
          <w:vertAlign w:val="superscript"/>
        </w:rPr>
        <w:t>st</w:t>
      </w:r>
      <w:r w:rsidRPr="00460779">
        <w:rPr>
          <w:rFonts w:ascii="Arial" w:eastAsia="Times New Roman" w:hAnsi="Arial" w:cs="Arial"/>
          <w:sz w:val="20"/>
          <w:szCs w:val="20"/>
        </w:rPr>
        <w:t xml:space="preserve"> September 2021</w:t>
      </w:r>
    </w:p>
    <w:p w:rsidR="00460779" w:rsidRDefault="00460779" w:rsidP="00460779">
      <w:pPr>
        <w:tabs>
          <w:tab w:val="right" w:pos="9029"/>
        </w:tabs>
        <w:spacing w:line="240" w:lineRule="exact"/>
        <w:rPr>
          <w:rFonts w:ascii="Arial" w:eastAsia="Times New Roman" w:hAnsi="Arial" w:cs="Arial"/>
          <w:sz w:val="20"/>
          <w:szCs w:val="20"/>
        </w:rPr>
      </w:pPr>
    </w:p>
    <w:p w:rsidR="00B23A82" w:rsidRPr="00460779" w:rsidRDefault="00460779" w:rsidP="00460779">
      <w:pPr>
        <w:tabs>
          <w:tab w:val="right" w:pos="9029"/>
        </w:tabs>
        <w:spacing w:line="240" w:lineRule="exact"/>
        <w:rPr>
          <w:sz w:val="20"/>
          <w:szCs w:val="20"/>
        </w:rPr>
      </w:pPr>
      <w:r>
        <w:rPr>
          <w:rFonts w:ascii="Arial" w:eastAsia="Times New Roman" w:hAnsi="Arial" w:cs="Arial"/>
          <w:sz w:val="20"/>
          <w:szCs w:val="20"/>
        </w:rPr>
        <w:t>D</w:t>
      </w:r>
      <w:r w:rsidR="00B23A82" w:rsidRPr="00460779">
        <w:rPr>
          <w:rFonts w:ascii="Arial" w:eastAsia="Times New Roman" w:hAnsi="Arial" w:cs="Arial"/>
          <w:sz w:val="20"/>
          <w:szCs w:val="20"/>
        </w:rPr>
        <w:t xml:space="preserve">ear Parents </w:t>
      </w:r>
      <w:r w:rsidRPr="00460779">
        <w:rPr>
          <w:rFonts w:ascii="Arial" w:eastAsia="Times New Roman" w:hAnsi="Arial" w:cs="Arial"/>
          <w:sz w:val="20"/>
          <w:szCs w:val="20"/>
        </w:rPr>
        <w:t xml:space="preserve">and </w:t>
      </w:r>
      <w:r w:rsidR="00B23A82" w:rsidRPr="00460779">
        <w:rPr>
          <w:rFonts w:ascii="Arial" w:eastAsia="Times New Roman" w:hAnsi="Arial" w:cs="Arial"/>
          <w:sz w:val="20"/>
          <w:szCs w:val="20"/>
        </w:rPr>
        <w:t>Carers,</w:t>
      </w:r>
    </w:p>
    <w:p w:rsidR="00B23A82" w:rsidRPr="00460779" w:rsidRDefault="00B23A82" w:rsidP="00B23A82">
      <w:pPr>
        <w:rPr>
          <w:rFonts w:ascii="Arial" w:eastAsia="Times New Roman" w:hAnsi="Arial" w:cs="Arial"/>
          <w:sz w:val="20"/>
          <w:szCs w:val="20"/>
        </w:rPr>
      </w:pPr>
    </w:p>
    <w:p w:rsidR="00B23A82" w:rsidRPr="00460779" w:rsidRDefault="00B23A82" w:rsidP="00B23A82">
      <w:pPr>
        <w:rPr>
          <w:rFonts w:ascii="Arial" w:eastAsia="Times New Roman" w:hAnsi="Arial" w:cs="Arial"/>
          <w:sz w:val="20"/>
          <w:szCs w:val="20"/>
        </w:rPr>
      </w:pPr>
      <w:r w:rsidRPr="00460779">
        <w:rPr>
          <w:rFonts w:ascii="Arial" w:eastAsia="Times New Roman" w:hAnsi="Arial" w:cs="Arial"/>
          <w:sz w:val="20"/>
          <w:szCs w:val="20"/>
        </w:rPr>
        <w:t xml:space="preserve">I hope that you have had a pleasant and enjoyable summer, we are very much looking forward to welcoming our students back to school next week and of course, I </w:t>
      </w:r>
      <w:r w:rsidRPr="00460779">
        <w:rPr>
          <w:rFonts w:ascii="Arial" w:eastAsia="Times New Roman" w:hAnsi="Arial" w:cs="Arial"/>
          <w:sz w:val="20"/>
          <w:szCs w:val="20"/>
        </w:rPr>
        <w:t xml:space="preserve">would of course like to </w:t>
      </w:r>
      <w:r w:rsidRPr="00460779">
        <w:rPr>
          <w:rFonts w:ascii="Arial" w:eastAsia="Times New Roman" w:hAnsi="Arial" w:cs="Arial"/>
          <w:sz w:val="20"/>
          <w:szCs w:val="20"/>
        </w:rPr>
        <w:t>extend a warm welcome to the new cohort of Y7 students and their families. </w:t>
      </w:r>
    </w:p>
    <w:p w:rsidR="00B23A82" w:rsidRPr="00460779" w:rsidRDefault="00B23A82" w:rsidP="00B23A82">
      <w:pPr>
        <w:rPr>
          <w:rFonts w:ascii="Arial" w:eastAsia="Times New Roman" w:hAnsi="Arial" w:cs="Arial"/>
          <w:sz w:val="20"/>
          <w:szCs w:val="20"/>
        </w:rPr>
      </w:pPr>
    </w:p>
    <w:p w:rsidR="00B23A82" w:rsidRPr="00460779" w:rsidRDefault="00B23A82" w:rsidP="00B23A82">
      <w:pPr>
        <w:rPr>
          <w:rFonts w:ascii="Arial" w:eastAsia="Times New Roman" w:hAnsi="Arial" w:cs="Arial"/>
          <w:sz w:val="20"/>
          <w:szCs w:val="20"/>
        </w:rPr>
      </w:pPr>
      <w:r w:rsidRPr="00460779">
        <w:rPr>
          <w:rFonts w:ascii="Arial" w:eastAsia="Times New Roman" w:hAnsi="Arial" w:cs="Arial"/>
          <w:sz w:val="20"/>
          <w:szCs w:val="20"/>
        </w:rPr>
        <w:t>As you may be aware, whilst many of the restrictions for COVID have eased nationally, the risk remains very much apparent and the government guidance for schools remain</w:t>
      </w:r>
      <w:r w:rsidRPr="00460779">
        <w:rPr>
          <w:rFonts w:ascii="Arial" w:eastAsia="Times New Roman" w:hAnsi="Arial" w:cs="Arial"/>
          <w:sz w:val="20"/>
          <w:szCs w:val="20"/>
        </w:rPr>
        <w:t>s</w:t>
      </w:r>
      <w:r w:rsidRPr="00460779">
        <w:rPr>
          <w:rFonts w:ascii="Arial" w:eastAsia="Times New Roman" w:hAnsi="Arial" w:cs="Arial"/>
          <w:sz w:val="20"/>
          <w:szCs w:val="20"/>
        </w:rPr>
        <w:t xml:space="preserve"> clear. Schools have been advised to test students twice ahead of their return to school and we further advise that a twice weekly regime of home testing continues throughout September. Government guidance will be updated at this time. </w:t>
      </w:r>
    </w:p>
    <w:p w:rsidR="00B23A82" w:rsidRPr="00460779" w:rsidRDefault="00B23A82" w:rsidP="00B23A82">
      <w:pPr>
        <w:rPr>
          <w:rFonts w:ascii="Arial" w:eastAsia="Times New Roman" w:hAnsi="Arial" w:cs="Arial"/>
          <w:sz w:val="20"/>
          <w:szCs w:val="20"/>
        </w:rPr>
      </w:pPr>
      <w:bookmarkStart w:id="1" w:name="_GoBack"/>
      <w:bookmarkEnd w:id="1"/>
    </w:p>
    <w:p w:rsidR="00B23A82" w:rsidRPr="00460779" w:rsidRDefault="00B23A82" w:rsidP="00B23A82">
      <w:pPr>
        <w:rPr>
          <w:rFonts w:ascii="Arial" w:eastAsia="Times New Roman" w:hAnsi="Arial" w:cs="Arial"/>
          <w:sz w:val="20"/>
          <w:szCs w:val="20"/>
        </w:rPr>
      </w:pPr>
      <w:r w:rsidRPr="00460779">
        <w:rPr>
          <w:rFonts w:ascii="Arial" w:eastAsia="Times New Roman" w:hAnsi="Arial" w:cs="Arial"/>
          <w:sz w:val="20"/>
          <w:szCs w:val="20"/>
        </w:rPr>
        <w:t>Within school, we will continue to exercise caution and some of the measures that we have had in place prior to the summer term will remain so. This includes keeping windows open to ventilate classrooms, sanitisation stations at the classroom door</w:t>
      </w:r>
      <w:r w:rsidRPr="00460779">
        <w:rPr>
          <w:rFonts w:ascii="Arial" w:eastAsia="Times New Roman" w:hAnsi="Arial" w:cs="Arial"/>
          <w:sz w:val="20"/>
          <w:szCs w:val="20"/>
        </w:rPr>
        <w:t>s</w:t>
      </w:r>
      <w:r w:rsidRPr="00460779">
        <w:rPr>
          <w:rFonts w:ascii="Arial" w:eastAsia="Times New Roman" w:hAnsi="Arial" w:cs="Arial"/>
          <w:sz w:val="20"/>
          <w:szCs w:val="20"/>
        </w:rPr>
        <w:t>, a one-way system, designated toilet blocks and designated areas for students at break and lunch. </w:t>
      </w:r>
    </w:p>
    <w:p w:rsidR="00B23A82" w:rsidRPr="00460779" w:rsidRDefault="00B23A82" w:rsidP="00B23A82">
      <w:pPr>
        <w:rPr>
          <w:rFonts w:ascii="Arial" w:eastAsia="Times New Roman" w:hAnsi="Arial" w:cs="Arial"/>
          <w:sz w:val="20"/>
          <w:szCs w:val="20"/>
        </w:rPr>
      </w:pPr>
    </w:p>
    <w:p w:rsidR="00B23A82" w:rsidRPr="00460779" w:rsidRDefault="00B23A82" w:rsidP="00B23A82">
      <w:pPr>
        <w:rPr>
          <w:rFonts w:ascii="Arial" w:eastAsia="Times New Roman" w:hAnsi="Arial" w:cs="Arial"/>
          <w:sz w:val="20"/>
          <w:szCs w:val="20"/>
        </w:rPr>
      </w:pPr>
      <w:r w:rsidRPr="00460779">
        <w:rPr>
          <w:rFonts w:ascii="Arial" w:eastAsia="Times New Roman" w:hAnsi="Arial" w:cs="Arial"/>
          <w:sz w:val="20"/>
          <w:szCs w:val="20"/>
        </w:rPr>
        <w:t>At this time, facemasks are optional on the corridors and in the classroom. </w:t>
      </w:r>
      <w:r w:rsidRPr="00460779">
        <w:rPr>
          <w:rFonts w:ascii="Arial" w:eastAsia="Times New Roman" w:hAnsi="Arial" w:cs="Arial"/>
          <w:sz w:val="20"/>
          <w:szCs w:val="20"/>
        </w:rPr>
        <w:t>Having spoken to North Lincs Cou</w:t>
      </w:r>
      <w:r w:rsidR="00460779" w:rsidRPr="00460779">
        <w:rPr>
          <w:rFonts w:ascii="Arial" w:eastAsia="Times New Roman" w:hAnsi="Arial" w:cs="Arial"/>
          <w:sz w:val="20"/>
          <w:szCs w:val="20"/>
        </w:rPr>
        <w:t>ncil this morning, they have advised that students should where a mask on school transport, where possible.</w:t>
      </w:r>
    </w:p>
    <w:p w:rsidR="00B23A82" w:rsidRPr="00460779" w:rsidRDefault="00B23A82" w:rsidP="00B23A82">
      <w:pPr>
        <w:rPr>
          <w:rFonts w:ascii="Arial" w:eastAsia="Times New Roman" w:hAnsi="Arial" w:cs="Arial"/>
          <w:sz w:val="20"/>
          <w:szCs w:val="20"/>
        </w:rPr>
      </w:pPr>
    </w:p>
    <w:p w:rsidR="00B23A82" w:rsidRPr="00460779" w:rsidRDefault="00B23A82" w:rsidP="00B23A82">
      <w:pPr>
        <w:rPr>
          <w:rFonts w:ascii="Arial" w:eastAsia="Times New Roman" w:hAnsi="Arial" w:cs="Arial"/>
          <w:sz w:val="20"/>
          <w:szCs w:val="20"/>
        </w:rPr>
      </w:pPr>
      <w:r w:rsidRPr="00460779">
        <w:rPr>
          <w:rFonts w:ascii="Arial" w:eastAsia="Times New Roman" w:hAnsi="Arial" w:cs="Arial"/>
          <w:sz w:val="20"/>
          <w:szCs w:val="20"/>
        </w:rPr>
        <w:t>Please be reminded that coats are not permitted inside the school building. If the temperature is a little cool, we encourage that students wear a base layer under their uniform instead. It is important that students bring the equipment</w:t>
      </w:r>
      <w:r w:rsidR="00460779" w:rsidRPr="00460779">
        <w:rPr>
          <w:rFonts w:ascii="Arial" w:eastAsia="Times New Roman" w:hAnsi="Arial" w:cs="Arial"/>
          <w:sz w:val="20"/>
          <w:szCs w:val="20"/>
        </w:rPr>
        <w:t xml:space="preserve"> to school </w:t>
      </w:r>
      <w:r w:rsidRPr="00460779">
        <w:rPr>
          <w:rFonts w:ascii="Arial" w:eastAsia="Times New Roman" w:hAnsi="Arial" w:cs="Arial"/>
          <w:sz w:val="20"/>
          <w:szCs w:val="20"/>
        </w:rPr>
        <w:t xml:space="preserve">that they need as they should not be sharing </w:t>
      </w:r>
      <w:r w:rsidR="00460779" w:rsidRPr="00460779">
        <w:rPr>
          <w:rFonts w:ascii="Arial" w:eastAsia="Times New Roman" w:hAnsi="Arial" w:cs="Arial"/>
          <w:sz w:val="20"/>
          <w:szCs w:val="20"/>
        </w:rPr>
        <w:t xml:space="preserve">or </w:t>
      </w:r>
      <w:r w:rsidRPr="00460779">
        <w:rPr>
          <w:rFonts w:ascii="Arial" w:eastAsia="Times New Roman" w:hAnsi="Arial" w:cs="Arial"/>
          <w:sz w:val="20"/>
          <w:szCs w:val="20"/>
        </w:rPr>
        <w:t xml:space="preserve">borrowing </w:t>
      </w:r>
      <w:r w:rsidR="00460779">
        <w:rPr>
          <w:rFonts w:ascii="Arial" w:eastAsia="Times New Roman" w:hAnsi="Arial" w:cs="Arial"/>
          <w:sz w:val="20"/>
          <w:szCs w:val="20"/>
        </w:rPr>
        <w:t xml:space="preserve">this. </w:t>
      </w:r>
    </w:p>
    <w:p w:rsidR="00B23A82" w:rsidRPr="00460779" w:rsidRDefault="00B23A82" w:rsidP="00B23A82">
      <w:pPr>
        <w:rPr>
          <w:rFonts w:ascii="Arial" w:eastAsia="Times New Roman" w:hAnsi="Arial" w:cs="Arial"/>
          <w:sz w:val="20"/>
          <w:szCs w:val="20"/>
        </w:rPr>
      </w:pPr>
    </w:p>
    <w:p w:rsidR="00B23A82" w:rsidRPr="00460779" w:rsidRDefault="00B23A82" w:rsidP="00B23A82">
      <w:pPr>
        <w:rPr>
          <w:rFonts w:ascii="Arial" w:eastAsia="Times New Roman" w:hAnsi="Arial" w:cs="Arial"/>
          <w:sz w:val="20"/>
          <w:szCs w:val="20"/>
        </w:rPr>
      </w:pPr>
      <w:r w:rsidRPr="00460779">
        <w:rPr>
          <w:rFonts w:ascii="Arial" w:eastAsia="Times New Roman" w:hAnsi="Arial" w:cs="Arial"/>
          <w:sz w:val="20"/>
          <w:szCs w:val="20"/>
        </w:rPr>
        <w:t>We also encourage that students bring a suitable water bottle that they can refill, for their own personal use. Remaining hydrated is important for health and supports concentration</w:t>
      </w:r>
      <w:r w:rsidR="00460779" w:rsidRPr="00460779">
        <w:rPr>
          <w:rFonts w:ascii="Arial" w:eastAsia="Times New Roman" w:hAnsi="Arial" w:cs="Arial"/>
          <w:sz w:val="20"/>
          <w:szCs w:val="20"/>
        </w:rPr>
        <w:t>,</w:t>
      </w:r>
      <w:r w:rsidRPr="00460779">
        <w:rPr>
          <w:rFonts w:ascii="Arial" w:eastAsia="Times New Roman" w:hAnsi="Arial" w:cs="Arial"/>
          <w:sz w:val="20"/>
          <w:szCs w:val="20"/>
        </w:rPr>
        <w:t xml:space="preserve"> </w:t>
      </w:r>
      <w:r w:rsidR="00460779" w:rsidRPr="00460779">
        <w:rPr>
          <w:rFonts w:ascii="Arial" w:eastAsia="Times New Roman" w:hAnsi="Arial" w:cs="Arial"/>
          <w:sz w:val="20"/>
          <w:szCs w:val="20"/>
        </w:rPr>
        <w:t>but</w:t>
      </w:r>
      <w:r w:rsidRPr="00460779">
        <w:rPr>
          <w:rFonts w:ascii="Arial" w:eastAsia="Times New Roman" w:hAnsi="Arial" w:cs="Arial"/>
          <w:sz w:val="20"/>
          <w:szCs w:val="20"/>
        </w:rPr>
        <w:t xml:space="preserve"> we ask that students only refill their bottle during break or lunchtime.</w:t>
      </w:r>
    </w:p>
    <w:p w:rsidR="00B23A82" w:rsidRPr="00460779" w:rsidRDefault="00B23A82" w:rsidP="00B23A82">
      <w:pPr>
        <w:rPr>
          <w:rFonts w:ascii="Arial" w:eastAsia="Times New Roman" w:hAnsi="Arial" w:cs="Arial"/>
          <w:sz w:val="20"/>
          <w:szCs w:val="20"/>
        </w:rPr>
      </w:pPr>
    </w:p>
    <w:p w:rsidR="00B23A82" w:rsidRPr="00460779" w:rsidRDefault="00B23A82" w:rsidP="00B23A82">
      <w:pPr>
        <w:rPr>
          <w:rFonts w:ascii="Arial" w:eastAsia="Times New Roman" w:hAnsi="Arial" w:cs="Arial"/>
          <w:sz w:val="20"/>
          <w:szCs w:val="20"/>
        </w:rPr>
      </w:pPr>
      <w:r w:rsidRPr="00460779">
        <w:rPr>
          <w:rFonts w:ascii="Arial" w:eastAsia="Times New Roman" w:hAnsi="Arial" w:cs="Arial"/>
          <w:sz w:val="20"/>
          <w:szCs w:val="20"/>
        </w:rPr>
        <w:t>With further regards to testing, we need the support of all parents to help ensure that the school remains a safe environment for staff and children to attend. Testing is advised at present, and we politely ask that you respect this request and support us by allowing tests to be completed in school</w:t>
      </w:r>
      <w:r w:rsidR="00460779" w:rsidRPr="00460779">
        <w:rPr>
          <w:rFonts w:ascii="Arial" w:eastAsia="Times New Roman" w:hAnsi="Arial" w:cs="Arial"/>
          <w:sz w:val="20"/>
          <w:szCs w:val="20"/>
        </w:rPr>
        <w:t>,</w:t>
      </w:r>
      <w:r w:rsidRPr="00460779">
        <w:rPr>
          <w:rFonts w:ascii="Arial" w:eastAsia="Times New Roman" w:hAnsi="Arial" w:cs="Arial"/>
          <w:sz w:val="20"/>
          <w:szCs w:val="20"/>
        </w:rPr>
        <w:t xml:space="preserve"> and by maintaining the use of the home testing kits provided. </w:t>
      </w:r>
    </w:p>
    <w:p w:rsidR="00B23A82" w:rsidRPr="00460779" w:rsidRDefault="00B23A82" w:rsidP="00B23A82">
      <w:pPr>
        <w:rPr>
          <w:rFonts w:ascii="Arial" w:eastAsia="Times New Roman" w:hAnsi="Arial" w:cs="Arial"/>
          <w:sz w:val="20"/>
          <w:szCs w:val="20"/>
        </w:rPr>
      </w:pPr>
    </w:p>
    <w:p w:rsidR="00B23A82" w:rsidRPr="00460779" w:rsidRDefault="00B23A82" w:rsidP="00B23A82">
      <w:pPr>
        <w:rPr>
          <w:rFonts w:ascii="Arial" w:eastAsia="Times New Roman" w:hAnsi="Arial" w:cs="Arial"/>
          <w:sz w:val="20"/>
          <w:szCs w:val="20"/>
        </w:rPr>
      </w:pPr>
      <w:r w:rsidRPr="00460779">
        <w:rPr>
          <w:rFonts w:ascii="Arial" w:eastAsia="Times New Roman" w:hAnsi="Arial" w:cs="Arial"/>
          <w:sz w:val="20"/>
          <w:szCs w:val="20"/>
        </w:rPr>
        <w:t>In the event that the risk of COVID-19 increases, for example through identified cases in school or</w:t>
      </w:r>
      <w:r w:rsidR="00460779" w:rsidRPr="00460779">
        <w:rPr>
          <w:rFonts w:ascii="Arial" w:eastAsia="Times New Roman" w:hAnsi="Arial" w:cs="Arial"/>
          <w:sz w:val="20"/>
          <w:szCs w:val="20"/>
        </w:rPr>
        <w:t>,</w:t>
      </w:r>
      <w:r w:rsidRPr="00460779">
        <w:rPr>
          <w:rFonts w:ascii="Arial" w:eastAsia="Times New Roman" w:hAnsi="Arial" w:cs="Arial"/>
          <w:sz w:val="20"/>
          <w:szCs w:val="20"/>
        </w:rPr>
        <w:t xml:space="preserve"> if locally the infection rate increases, then we reserve the right to escalate our contingency plans and put in place limited </w:t>
      </w:r>
      <w:r w:rsidR="00460779" w:rsidRPr="00460779">
        <w:rPr>
          <w:rFonts w:ascii="Arial" w:eastAsia="Times New Roman" w:hAnsi="Arial" w:cs="Arial"/>
          <w:sz w:val="20"/>
          <w:szCs w:val="20"/>
        </w:rPr>
        <w:t xml:space="preserve">or </w:t>
      </w:r>
      <w:r w:rsidRPr="00460779">
        <w:rPr>
          <w:rFonts w:ascii="Arial" w:eastAsia="Times New Roman" w:hAnsi="Arial" w:cs="Arial"/>
          <w:sz w:val="20"/>
          <w:szCs w:val="20"/>
        </w:rPr>
        <w:t>alternative access and provision for any student who does not have consent to test.</w:t>
      </w:r>
    </w:p>
    <w:p w:rsidR="00B23A82" w:rsidRPr="00460779" w:rsidRDefault="00B23A82" w:rsidP="00B23A82">
      <w:pPr>
        <w:rPr>
          <w:rFonts w:ascii="Arial" w:eastAsia="Times New Roman" w:hAnsi="Arial" w:cs="Arial"/>
          <w:sz w:val="20"/>
          <w:szCs w:val="20"/>
        </w:rPr>
      </w:pPr>
    </w:p>
    <w:p w:rsidR="00B23A82" w:rsidRPr="00460779" w:rsidRDefault="00B23A82" w:rsidP="00B23A82">
      <w:pPr>
        <w:rPr>
          <w:rFonts w:ascii="Arial" w:eastAsia="Times New Roman" w:hAnsi="Arial" w:cs="Arial"/>
          <w:sz w:val="20"/>
          <w:szCs w:val="20"/>
        </w:rPr>
      </w:pPr>
      <w:r w:rsidRPr="00460779">
        <w:rPr>
          <w:rFonts w:ascii="Arial" w:eastAsia="Times New Roman" w:hAnsi="Arial" w:cs="Arial"/>
          <w:sz w:val="20"/>
          <w:szCs w:val="20"/>
        </w:rPr>
        <w:t xml:space="preserve">We want to start the school with as close to </w:t>
      </w:r>
      <w:r w:rsidR="00460779" w:rsidRPr="00460779">
        <w:rPr>
          <w:rFonts w:ascii="Arial" w:eastAsia="Times New Roman" w:hAnsi="Arial" w:cs="Arial"/>
          <w:sz w:val="20"/>
          <w:szCs w:val="20"/>
        </w:rPr>
        <w:t xml:space="preserve">our </w:t>
      </w:r>
      <w:r w:rsidRPr="00460779">
        <w:rPr>
          <w:rFonts w:ascii="Arial" w:eastAsia="Times New Roman" w:hAnsi="Arial" w:cs="Arial"/>
          <w:sz w:val="20"/>
          <w:szCs w:val="20"/>
        </w:rPr>
        <w:t>normal operating procedures as possible. Students will be transitioning around school to attend their lessons and they will be seated according to the seating plan set by the teacher. All subject areas will be delivering their normal curriculum content.</w:t>
      </w:r>
    </w:p>
    <w:p w:rsidR="00B23A82" w:rsidRPr="00460779" w:rsidRDefault="00B23A82" w:rsidP="00B23A82">
      <w:pPr>
        <w:rPr>
          <w:rFonts w:ascii="Arial" w:eastAsia="Times New Roman" w:hAnsi="Arial" w:cs="Arial"/>
          <w:sz w:val="20"/>
          <w:szCs w:val="20"/>
        </w:rPr>
      </w:pPr>
    </w:p>
    <w:p w:rsidR="00B23A82" w:rsidRPr="00460779" w:rsidRDefault="00B23A82" w:rsidP="00B23A82">
      <w:pPr>
        <w:rPr>
          <w:rFonts w:ascii="Arial" w:eastAsia="Times New Roman" w:hAnsi="Arial" w:cs="Arial"/>
          <w:sz w:val="20"/>
          <w:szCs w:val="20"/>
        </w:rPr>
      </w:pPr>
      <w:r w:rsidRPr="00460779">
        <w:rPr>
          <w:rFonts w:ascii="Arial" w:eastAsia="Times New Roman" w:hAnsi="Arial" w:cs="Arial"/>
          <w:sz w:val="20"/>
          <w:szCs w:val="20"/>
        </w:rPr>
        <w:t>There will be no online provision available and all students are expected to attend school as normal. </w:t>
      </w:r>
    </w:p>
    <w:p w:rsidR="00B23A82" w:rsidRPr="00460779" w:rsidRDefault="00B23A82" w:rsidP="00B23A82">
      <w:pPr>
        <w:rPr>
          <w:rFonts w:ascii="Arial" w:eastAsia="Times New Roman" w:hAnsi="Arial" w:cs="Arial"/>
          <w:sz w:val="20"/>
          <w:szCs w:val="20"/>
        </w:rPr>
      </w:pPr>
    </w:p>
    <w:p w:rsidR="00B23A82" w:rsidRPr="00460779" w:rsidRDefault="00B23A82" w:rsidP="00B23A82">
      <w:pPr>
        <w:rPr>
          <w:rFonts w:ascii="Arial" w:eastAsia="Times New Roman" w:hAnsi="Arial" w:cs="Arial"/>
          <w:sz w:val="20"/>
          <w:szCs w:val="20"/>
        </w:rPr>
      </w:pPr>
      <w:r w:rsidRPr="00460779">
        <w:rPr>
          <w:rFonts w:ascii="Arial" w:eastAsia="Times New Roman" w:hAnsi="Arial" w:cs="Arial"/>
          <w:sz w:val="20"/>
          <w:szCs w:val="20"/>
        </w:rPr>
        <w:t>Should you have any concerns relating to the specific needs of your child, please contact their head of year to discuss how we can support</w:t>
      </w:r>
      <w:r w:rsidR="00460779" w:rsidRPr="00460779">
        <w:rPr>
          <w:rFonts w:ascii="Arial" w:eastAsia="Times New Roman" w:hAnsi="Arial" w:cs="Arial"/>
          <w:sz w:val="20"/>
          <w:szCs w:val="20"/>
        </w:rPr>
        <w:t xml:space="preserve"> this.</w:t>
      </w:r>
    </w:p>
    <w:p w:rsidR="00B23A82" w:rsidRPr="00460779" w:rsidRDefault="00B23A82" w:rsidP="00B23A82">
      <w:pPr>
        <w:rPr>
          <w:rFonts w:ascii="Arial" w:eastAsia="Times New Roman" w:hAnsi="Arial" w:cs="Arial"/>
          <w:sz w:val="20"/>
          <w:szCs w:val="20"/>
        </w:rPr>
      </w:pPr>
    </w:p>
    <w:p w:rsidR="00B23A82" w:rsidRPr="00460779" w:rsidRDefault="00B23A82" w:rsidP="00B23A82">
      <w:pPr>
        <w:rPr>
          <w:rFonts w:ascii="Arial" w:eastAsia="Times New Roman" w:hAnsi="Arial" w:cs="Arial"/>
          <w:sz w:val="20"/>
          <w:szCs w:val="20"/>
        </w:rPr>
      </w:pPr>
      <w:r w:rsidRPr="00460779">
        <w:rPr>
          <w:rFonts w:ascii="Arial" w:eastAsia="Times New Roman" w:hAnsi="Arial" w:cs="Arial"/>
          <w:sz w:val="20"/>
          <w:szCs w:val="20"/>
        </w:rPr>
        <w:t>We are looking forwards to a successful year ahead and would like to thank you in advance for your support in keeping our school environment safe.</w:t>
      </w:r>
    </w:p>
    <w:p w:rsidR="00B23A82" w:rsidRPr="00460779" w:rsidRDefault="00B23A82" w:rsidP="00B23A82">
      <w:pPr>
        <w:rPr>
          <w:rFonts w:ascii="Arial" w:eastAsia="Times New Roman" w:hAnsi="Arial" w:cs="Arial"/>
          <w:sz w:val="20"/>
          <w:szCs w:val="20"/>
        </w:rPr>
      </w:pPr>
    </w:p>
    <w:p w:rsidR="00B23A82" w:rsidRPr="00460779" w:rsidRDefault="00B23A82" w:rsidP="00B23A82">
      <w:pPr>
        <w:rPr>
          <w:rFonts w:ascii="Arial" w:eastAsia="Times New Roman" w:hAnsi="Arial" w:cs="Arial"/>
          <w:sz w:val="20"/>
          <w:szCs w:val="20"/>
        </w:rPr>
      </w:pPr>
      <w:r w:rsidRPr="00460779">
        <w:rPr>
          <w:rFonts w:ascii="Arial" w:eastAsia="Times New Roman" w:hAnsi="Arial" w:cs="Arial"/>
          <w:sz w:val="20"/>
          <w:szCs w:val="20"/>
        </w:rPr>
        <w:t>Kind regards </w:t>
      </w:r>
    </w:p>
    <w:p w:rsidR="00460779" w:rsidRPr="00460779" w:rsidRDefault="00460779" w:rsidP="00B23A82">
      <w:pPr>
        <w:rPr>
          <w:rFonts w:ascii="Arial" w:eastAsia="Times New Roman" w:hAnsi="Arial" w:cs="Arial"/>
          <w:sz w:val="20"/>
          <w:szCs w:val="20"/>
        </w:rPr>
      </w:pPr>
    </w:p>
    <w:p w:rsidR="00460779" w:rsidRPr="00460779" w:rsidRDefault="00460779" w:rsidP="00B23A82">
      <w:pPr>
        <w:rPr>
          <w:rFonts w:ascii="Arial" w:eastAsia="Times New Roman" w:hAnsi="Arial" w:cs="Arial"/>
          <w:sz w:val="20"/>
          <w:szCs w:val="20"/>
        </w:rPr>
      </w:pPr>
    </w:p>
    <w:p w:rsidR="00460779" w:rsidRPr="00460779" w:rsidRDefault="00460779" w:rsidP="00B23A82">
      <w:pPr>
        <w:rPr>
          <w:rFonts w:ascii="Arial" w:eastAsia="Times New Roman" w:hAnsi="Arial" w:cs="Arial"/>
          <w:sz w:val="20"/>
          <w:szCs w:val="20"/>
        </w:rPr>
      </w:pPr>
    </w:p>
    <w:p w:rsidR="00460779" w:rsidRPr="00460779" w:rsidRDefault="00460779" w:rsidP="00B23A82">
      <w:pPr>
        <w:rPr>
          <w:rFonts w:ascii="Arial" w:eastAsia="Times New Roman" w:hAnsi="Arial" w:cs="Arial"/>
          <w:sz w:val="20"/>
          <w:szCs w:val="20"/>
        </w:rPr>
      </w:pPr>
      <w:r w:rsidRPr="00460779">
        <w:rPr>
          <w:rFonts w:ascii="Arial" w:eastAsia="Times New Roman" w:hAnsi="Arial" w:cs="Arial"/>
          <w:sz w:val="20"/>
          <w:szCs w:val="20"/>
        </w:rPr>
        <w:t xml:space="preserve">Mr Rowlands </w:t>
      </w:r>
    </w:p>
    <w:p w:rsidR="00B23A82" w:rsidRPr="00460779" w:rsidRDefault="00460779" w:rsidP="00B23A82">
      <w:pPr>
        <w:rPr>
          <w:rFonts w:ascii="Arial" w:eastAsia="Times New Roman" w:hAnsi="Arial" w:cs="Arial"/>
          <w:sz w:val="20"/>
          <w:szCs w:val="20"/>
        </w:rPr>
      </w:pPr>
      <w:r w:rsidRPr="00460779">
        <w:rPr>
          <w:rFonts w:ascii="Arial" w:eastAsia="Times New Roman" w:hAnsi="Arial" w:cs="Arial"/>
          <w:sz w:val="20"/>
          <w:szCs w:val="20"/>
        </w:rPr>
        <w:t>Headteacher</w:t>
      </w:r>
    </w:p>
    <w:p w:rsidR="00C629A6" w:rsidRPr="00B23A82" w:rsidRDefault="003F10A1">
      <w:pPr>
        <w:tabs>
          <w:tab w:val="right" w:pos="9029"/>
        </w:tabs>
        <w:spacing w:line="240" w:lineRule="exact"/>
        <w:rPr>
          <w:rFonts w:asciiTheme="minorHAnsi" w:hAnsiTheme="minorHAnsi" w:cstheme="minorHAnsi"/>
        </w:rPr>
      </w:pPr>
      <w:r w:rsidRPr="00B23A82">
        <w:rPr>
          <w:rFonts w:asciiTheme="minorHAnsi" w:hAnsiTheme="minorHAnsi" w:cstheme="minorHAnsi"/>
        </w:rPr>
        <w:tab/>
      </w:r>
    </w:p>
    <w:sectPr w:rsidR="00C629A6" w:rsidRPr="00B23A82">
      <w:type w:val="continuous"/>
      <w:pgSz w:w="11909" w:h="16838"/>
      <w:pgMar w:top="1440" w:right="1440" w:bottom="2268" w:left="144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9A6" w:rsidRDefault="003F10A1">
      <w:r>
        <w:separator/>
      </w:r>
    </w:p>
  </w:endnote>
  <w:endnote w:type="continuationSeparator" w:id="0">
    <w:p w:rsidR="00C629A6" w:rsidRDefault="003F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9A6" w:rsidRDefault="00C629A6"/>
  </w:footnote>
  <w:footnote w:type="continuationSeparator" w:id="0">
    <w:p w:rsidR="00C629A6" w:rsidRDefault="00C629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27ACC"/>
    <w:multiLevelType w:val="hybridMultilevel"/>
    <w:tmpl w:val="8D94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D4902"/>
    <w:multiLevelType w:val="hybridMultilevel"/>
    <w:tmpl w:val="060A1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D5CD9"/>
    <w:multiLevelType w:val="hybridMultilevel"/>
    <w:tmpl w:val="67D2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F2B45"/>
    <w:multiLevelType w:val="hybridMultilevel"/>
    <w:tmpl w:val="ABE291AA"/>
    <w:lvl w:ilvl="0" w:tplc="9044192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68D56A0"/>
    <w:multiLevelType w:val="hybridMultilevel"/>
    <w:tmpl w:val="E0106488"/>
    <w:lvl w:ilvl="0" w:tplc="08090001">
      <w:start w:val="1"/>
      <w:numFmt w:val="bullet"/>
      <w:lvlText w:val=""/>
      <w:lvlJc w:val="left"/>
      <w:pPr>
        <w:tabs>
          <w:tab w:val="num" w:pos="870"/>
        </w:tabs>
        <w:ind w:left="870" w:hanging="360"/>
      </w:pPr>
      <w:rPr>
        <w:rFonts w:ascii="Symbol" w:hAnsi="Symbol" w:hint="default"/>
      </w:rPr>
    </w:lvl>
    <w:lvl w:ilvl="1" w:tplc="08090003">
      <w:start w:val="1"/>
      <w:numFmt w:val="bullet"/>
      <w:lvlText w:val="o"/>
      <w:lvlJc w:val="left"/>
      <w:pPr>
        <w:tabs>
          <w:tab w:val="num" w:pos="1590"/>
        </w:tabs>
        <w:ind w:left="1590" w:hanging="360"/>
      </w:pPr>
      <w:rPr>
        <w:rFonts w:ascii="Courier New" w:hAnsi="Courier New" w:cs="Courier New" w:hint="default"/>
      </w:rPr>
    </w:lvl>
    <w:lvl w:ilvl="2" w:tplc="08090005">
      <w:start w:val="1"/>
      <w:numFmt w:val="bullet"/>
      <w:lvlText w:val=""/>
      <w:lvlJc w:val="left"/>
      <w:pPr>
        <w:tabs>
          <w:tab w:val="num" w:pos="2310"/>
        </w:tabs>
        <w:ind w:left="2310" w:hanging="360"/>
      </w:pPr>
      <w:rPr>
        <w:rFonts w:ascii="Wingdings" w:hAnsi="Wingdings" w:hint="default"/>
      </w:rPr>
    </w:lvl>
    <w:lvl w:ilvl="3" w:tplc="08090001">
      <w:start w:val="1"/>
      <w:numFmt w:val="bullet"/>
      <w:lvlText w:val=""/>
      <w:lvlJc w:val="left"/>
      <w:pPr>
        <w:tabs>
          <w:tab w:val="num" w:pos="3030"/>
        </w:tabs>
        <w:ind w:left="3030" w:hanging="360"/>
      </w:pPr>
      <w:rPr>
        <w:rFonts w:ascii="Symbol" w:hAnsi="Symbol" w:hint="default"/>
      </w:rPr>
    </w:lvl>
    <w:lvl w:ilvl="4" w:tplc="08090003">
      <w:start w:val="1"/>
      <w:numFmt w:val="bullet"/>
      <w:lvlText w:val="o"/>
      <w:lvlJc w:val="left"/>
      <w:pPr>
        <w:tabs>
          <w:tab w:val="num" w:pos="3750"/>
        </w:tabs>
        <w:ind w:left="3750" w:hanging="360"/>
      </w:pPr>
      <w:rPr>
        <w:rFonts w:ascii="Courier New" w:hAnsi="Courier New" w:cs="Courier New" w:hint="default"/>
      </w:rPr>
    </w:lvl>
    <w:lvl w:ilvl="5" w:tplc="08090005">
      <w:start w:val="1"/>
      <w:numFmt w:val="bullet"/>
      <w:lvlText w:val=""/>
      <w:lvlJc w:val="left"/>
      <w:pPr>
        <w:tabs>
          <w:tab w:val="num" w:pos="4470"/>
        </w:tabs>
        <w:ind w:left="4470" w:hanging="360"/>
      </w:pPr>
      <w:rPr>
        <w:rFonts w:ascii="Wingdings" w:hAnsi="Wingdings" w:hint="default"/>
      </w:rPr>
    </w:lvl>
    <w:lvl w:ilvl="6" w:tplc="08090001">
      <w:start w:val="1"/>
      <w:numFmt w:val="bullet"/>
      <w:lvlText w:val=""/>
      <w:lvlJc w:val="left"/>
      <w:pPr>
        <w:tabs>
          <w:tab w:val="num" w:pos="5190"/>
        </w:tabs>
        <w:ind w:left="5190" w:hanging="360"/>
      </w:pPr>
      <w:rPr>
        <w:rFonts w:ascii="Symbol" w:hAnsi="Symbol" w:hint="default"/>
      </w:rPr>
    </w:lvl>
    <w:lvl w:ilvl="7" w:tplc="08090003">
      <w:start w:val="1"/>
      <w:numFmt w:val="bullet"/>
      <w:lvlText w:val="o"/>
      <w:lvlJc w:val="left"/>
      <w:pPr>
        <w:tabs>
          <w:tab w:val="num" w:pos="5910"/>
        </w:tabs>
        <w:ind w:left="5910" w:hanging="360"/>
      </w:pPr>
      <w:rPr>
        <w:rFonts w:ascii="Courier New" w:hAnsi="Courier New" w:cs="Courier New" w:hint="default"/>
      </w:rPr>
    </w:lvl>
    <w:lvl w:ilvl="8" w:tplc="08090005">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5DC0499F"/>
    <w:multiLevelType w:val="hybridMultilevel"/>
    <w:tmpl w:val="4B2A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6"/>
    <w:rsid w:val="003F10A1"/>
    <w:rsid w:val="00460779"/>
    <w:rsid w:val="00B23A82"/>
    <w:rsid w:val="00C62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51C2"/>
  <w15:docId w15:val="{6D29BBDD-0969-4053-BC55-E09E7BA7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pacing w:val="-10"/>
      <w:sz w:val="50"/>
      <w:szCs w:val="50"/>
      <w:u w:val="none"/>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10"/>
      <w:w w:val="100"/>
      <w:position w:val="0"/>
      <w:sz w:val="50"/>
      <w:szCs w:val="50"/>
      <w:u w:val="none"/>
      <w:lang w:val="en-GB" w:eastAsia="en-GB" w:bidi="en-GB"/>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z w:val="19"/>
      <w:szCs w:val="19"/>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GB" w:eastAsia="en-GB" w:bidi="en-GB"/>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u w:val="none"/>
    </w:rPr>
  </w:style>
  <w:style w:type="character" w:customStyle="1" w:styleId="Heading21">
    <w:name w:val="Heading #2"/>
    <w:basedOn w:val="Heading2"/>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GB" w:eastAsia="en-GB" w:bidi="en-GB"/>
    </w:rPr>
  </w:style>
  <w:style w:type="paragraph" w:customStyle="1" w:styleId="Heading10">
    <w:name w:val="Heading #1"/>
    <w:basedOn w:val="Normal"/>
    <w:link w:val="Heading1"/>
    <w:pPr>
      <w:shd w:val="clear" w:color="auto" w:fill="FFFFFF"/>
      <w:spacing w:after="600" w:line="0" w:lineRule="atLeast"/>
      <w:outlineLvl w:val="0"/>
    </w:pPr>
    <w:rPr>
      <w:rFonts w:ascii="Bookman Old Style" w:eastAsia="Bookman Old Style" w:hAnsi="Bookman Old Style" w:cs="Bookman Old Style"/>
      <w:spacing w:val="-10"/>
      <w:sz w:val="50"/>
      <w:szCs w:val="50"/>
    </w:rPr>
  </w:style>
  <w:style w:type="paragraph" w:customStyle="1" w:styleId="BodyText2">
    <w:name w:val="Body Text2"/>
    <w:basedOn w:val="Normal"/>
    <w:link w:val="Bodytext"/>
    <w:pPr>
      <w:shd w:val="clear" w:color="auto" w:fill="FFFFFF"/>
      <w:spacing w:before="600" w:line="302" w:lineRule="exact"/>
      <w:jc w:val="center"/>
    </w:pPr>
    <w:rPr>
      <w:rFonts w:ascii="Bookman Old Style" w:eastAsia="Bookman Old Style" w:hAnsi="Bookman Old Style" w:cs="Bookman Old Style"/>
      <w:sz w:val="19"/>
      <w:szCs w:val="19"/>
    </w:rPr>
  </w:style>
  <w:style w:type="paragraph" w:customStyle="1" w:styleId="Heading20">
    <w:name w:val="Heading #2"/>
    <w:basedOn w:val="Normal"/>
    <w:link w:val="Heading2"/>
    <w:pPr>
      <w:shd w:val="clear" w:color="auto" w:fill="FFFFFF"/>
      <w:spacing w:line="0" w:lineRule="atLeast"/>
      <w:outlineLvl w:val="1"/>
    </w:pPr>
    <w:rPr>
      <w:rFonts w:ascii="Bookman Old Style" w:eastAsia="Bookman Old Style" w:hAnsi="Bookman Old Style" w:cs="Bookman Old Sty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color w:val="00000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color w:val="000000"/>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8635">
      <w:bodyDiv w:val="1"/>
      <w:marLeft w:val="0"/>
      <w:marRight w:val="0"/>
      <w:marTop w:val="0"/>
      <w:marBottom w:val="0"/>
      <w:divBdr>
        <w:top w:val="none" w:sz="0" w:space="0" w:color="auto"/>
        <w:left w:val="none" w:sz="0" w:space="0" w:color="auto"/>
        <w:bottom w:val="none" w:sz="0" w:space="0" w:color="auto"/>
        <w:right w:val="none" w:sz="0" w:space="0" w:color="auto"/>
      </w:divBdr>
    </w:div>
    <w:div w:id="1355838068">
      <w:bodyDiv w:val="1"/>
      <w:marLeft w:val="0"/>
      <w:marRight w:val="0"/>
      <w:marTop w:val="0"/>
      <w:marBottom w:val="0"/>
      <w:divBdr>
        <w:top w:val="none" w:sz="0" w:space="0" w:color="auto"/>
        <w:left w:val="none" w:sz="0" w:space="0" w:color="auto"/>
        <w:bottom w:val="none" w:sz="0" w:space="0" w:color="auto"/>
        <w:right w:val="none" w:sz="0" w:space="0" w:color="auto"/>
      </w:divBdr>
    </w:div>
    <w:div w:id="1640526784">
      <w:bodyDiv w:val="1"/>
      <w:marLeft w:val="0"/>
      <w:marRight w:val="0"/>
      <w:marTop w:val="0"/>
      <w:marBottom w:val="0"/>
      <w:divBdr>
        <w:top w:val="none" w:sz="0" w:space="0" w:color="auto"/>
        <w:left w:val="none" w:sz="0" w:space="0" w:color="auto"/>
        <w:bottom w:val="none" w:sz="0" w:space="0" w:color="auto"/>
        <w:right w:val="none" w:sz="0" w:space="0" w:color="auto"/>
      </w:divBdr>
    </w:div>
    <w:div w:id="1804732620">
      <w:bodyDiv w:val="1"/>
      <w:marLeft w:val="0"/>
      <w:marRight w:val="0"/>
      <w:marTop w:val="0"/>
      <w:marBottom w:val="0"/>
      <w:divBdr>
        <w:top w:val="none" w:sz="0" w:space="0" w:color="auto"/>
        <w:left w:val="none" w:sz="0" w:space="0" w:color="auto"/>
        <w:bottom w:val="none" w:sz="0" w:space="0" w:color="auto"/>
        <w:right w:val="none" w:sz="0" w:space="0" w:color="auto"/>
      </w:divBdr>
    </w:div>
    <w:div w:id="211755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4B29-5AAD-45AF-8B07-54175C57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Baker</dc:creator>
  <cp:lastModifiedBy>Vincent K</cp:lastModifiedBy>
  <cp:revision>2</cp:revision>
  <cp:lastPrinted>2021-09-01T10:17:00Z</cp:lastPrinted>
  <dcterms:created xsi:type="dcterms:W3CDTF">2021-09-01T10:19:00Z</dcterms:created>
  <dcterms:modified xsi:type="dcterms:W3CDTF">2021-09-01T10:19:00Z</dcterms:modified>
</cp:coreProperties>
</file>